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A75B8" w:rsidRDefault="00DA75B8" w:rsidP="00DA75B8">
      <w:pPr>
        <w:tabs>
          <w:tab w:val="num" w:pos="720"/>
        </w:tabs>
        <w:spacing w:before="100" w:beforeAutospacing="1" w:after="120" w:line="240" w:lineRule="auto"/>
        <w:ind w:left="720" w:hanging="360"/>
        <w:rPr>
          <w:rFonts w:ascii="Verdana" w:hAnsi="Verdana" w:cs="Tahoma"/>
          <w:b/>
          <w:bCs/>
        </w:rPr>
      </w:pPr>
      <w:r w:rsidRPr="00DA75B8">
        <w:rPr>
          <w:rFonts w:ascii="Verdana" w:hAnsi="Verdana" w:cs="Tahoma"/>
          <w:b/>
          <w:bCs/>
        </w:rPr>
        <w:t>Podmínky účasti/obchodní podmínky.</w:t>
      </w:r>
    </w:p>
    <w:p w:rsidR="009B47C5" w:rsidRPr="00DA75B8" w:rsidRDefault="009B47C5" w:rsidP="00DA75B8">
      <w:pPr>
        <w:tabs>
          <w:tab w:val="num" w:pos="720"/>
        </w:tabs>
        <w:spacing w:before="100" w:beforeAutospacing="1" w:after="120" w:line="240" w:lineRule="auto"/>
        <w:ind w:left="720" w:hanging="360"/>
        <w:rPr>
          <w:rFonts w:ascii="Verdana" w:hAnsi="Verdana" w:cs="Tahoma"/>
          <w:b/>
          <w:bCs/>
        </w:rPr>
      </w:pPr>
    </w:p>
    <w:p w:rsidR="00DA75B8" w:rsidRPr="00DA75B8" w:rsidRDefault="00DA75B8" w:rsidP="00DA75B8">
      <w:pPr>
        <w:numPr>
          <w:ilvl w:val="0"/>
          <w:numId w:val="1"/>
        </w:numPr>
        <w:spacing w:before="100" w:beforeAutospacing="1" w:after="120" w:line="240" w:lineRule="auto"/>
        <w:rPr>
          <w:rFonts w:ascii="Verdana" w:eastAsia="Times New Roman" w:hAnsi="Verdana" w:cs="Helvetica"/>
          <w:color w:val="000000"/>
          <w:lang w:eastAsia="cs-CZ"/>
        </w:rPr>
      </w:pPr>
      <w:r w:rsidRPr="00DA75B8">
        <w:rPr>
          <w:rFonts w:ascii="Verdana" w:eastAsia="Times New Roman" w:hAnsi="Verdana" w:cs="Helvetica"/>
          <w:b/>
          <w:bCs/>
          <w:color w:val="000000"/>
          <w:lang w:eastAsia="cs-CZ"/>
        </w:rPr>
        <w:t>Závaznou přihlášku </w:t>
      </w:r>
      <w:r w:rsidRPr="00DA75B8">
        <w:rPr>
          <w:rFonts w:ascii="Verdana" w:eastAsia="Times New Roman" w:hAnsi="Verdana" w:cs="Helvetica"/>
          <w:color w:val="000000"/>
          <w:lang w:eastAsia="cs-CZ"/>
        </w:rPr>
        <w:t xml:space="preserve">na </w:t>
      </w:r>
      <w:r>
        <w:rPr>
          <w:rFonts w:ascii="Verdana" w:eastAsia="Times New Roman" w:hAnsi="Verdana" w:cs="Helvetica"/>
          <w:color w:val="000000"/>
          <w:lang w:eastAsia="cs-CZ"/>
        </w:rPr>
        <w:t>kurz</w:t>
      </w:r>
      <w:r w:rsidRPr="00DA75B8">
        <w:rPr>
          <w:rFonts w:ascii="Verdana" w:eastAsia="Times New Roman" w:hAnsi="Verdana" w:cs="Helvetica"/>
          <w:color w:val="000000"/>
          <w:lang w:eastAsia="cs-CZ"/>
        </w:rPr>
        <w:t xml:space="preserve"> zašlete obratem nejpozději </w:t>
      </w:r>
      <w:r>
        <w:rPr>
          <w:rFonts w:ascii="Verdana" w:eastAsia="Times New Roman" w:hAnsi="Verdana" w:cs="Helvetica"/>
          <w:color w:val="000000"/>
          <w:lang w:eastAsia="cs-CZ"/>
        </w:rPr>
        <w:t>5</w:t>
      </w:r>
      <w:r w:rsidRPr="00DA75B8">
        <w:rPr>
          <w:rFonts w:ascii="Verdana" w:eastAsia="Times New Roman" w:hAnsi="Verdana" w:cs="Helvetica"/>
          <w:color w:val="000000"/>
          <w:lang w:eastAsia="cs-CZ"/>
        </w:rPr>
        <w:t> pracovní</w:t>
      </w:r>
      <w:r>
        <w:rPr>
          <w:rFonts w:ascii="Verdana" w:eastAsia="Times New Roman" w:hAnsi="Verdana" w:cs="Helvetica"/>
          <w:color w:val="000000"/>
          <w:lang w:eastAsia="cs-CZ"/>
        </w:rPr>
        <w:t>ch</w:t>
      </w:r>
      <w:r w:rsidRPr="00DA75B8">
        <w:rPr>
          <w:rFonts w:ascii="Verdana" w:eastAsia="Times New Roman" w:hAnsi="Verdana" w:cs="Helvetica"/>
          <w:color w:val="000000"/>
          <w:lang w:eastAsia="cs-CZ"/>
        </w:rPr>
        <w:t xml:space="preserve"> dn</w:t>
      </w:r>
      <w:r>
        <w:rPr>
          <w:rFonts w:ascii="Verdana" w:eastAsia="Times New Roman" w:hAnsi="Verdana" w:cs="Helvetica"/>
          <w:color w:val="000000"/>
          <w:lang w:eastAsia="cs-CZ"/>
        </w:rPr>
        <w:t>ů</w:t>
      </w:r>
      <w:r w:rsidRPr="00DA75B8">
        <w:rPr>
          <w:rFonts w:ascii="Verdana" w:eastAsia="Times New Roman" w:hAnsi="Verdana" w:cs="Helvetica"/>
          <w:color w:val="000000"/>
          <w:lang w:eastAsia="cs-CZ"/>
        </w:rPr>
        <w:t xml:space="preserve"> před datem konání. Přihlásit se můžete přímo prostřednictvím těchto webových stránek, nebo e-mailem, případně si můžete přihlášku vytisknout a zaslat ji poštou či elektronicky. Také se lze případně přihlásit jinou písemnou formou, obsahující námi požadované údaje.</w:t>
      </w:r>
    </w:p>
    <w:p w:rsidR="00DA75B8" w:rsidRPr="00DA75B8" w:rsidRDefault="00DA75B8" w:rsidP="00DA75B8">
      <w:pPr>
        <w:numPr>
          <w:ilvl w:val="0"/>
          <w:numId w:val="1"/>
        </w:numPr>
        <w:spacing w:before="100" w:beforeAutospacing="1" w:after="120" w:line="240" w:lineRule="auto"/>
        <w:rPr>
          <w:rFonts w:ascii="Verdana" w:eastAsia="Times New Roman" w:hAnsi="Verdana" w:cs="Helvetica"/>
          <w:color w:val="000000"/>
          <w:lang w:eastAsia="cs-CZ"/>
        </w:rPr>
      </w:pPr>
      <w:r w:rsidRPr="00DA75B8">
        <w:rPr>
          <w:rFonts w:ascii="Verdana" w:eastAsia="Times New Roman" w:hAnsi="Verdana" w:cs="Helvetica"/>
          <w:color w:val="000000"/>
          <w:lang w:eastAsia="cs-CZ"/>
        </w:rPr>
        <w:t>Účastníci budou evidováni podle pořadí doručených přihlášek. Na základě přihlášky vystavíme potvrzení o registraci na semináři a společně s výzvou k zaplacení účastnického poplatku jej odešleme </w:t>
      </w:r>
      <w:r w:rsidRPr="00DA75B8">
        <w:rPr>
          <w:rFonts w:ascii="Verdana" w:eastAsia="Times New Roman" w:hAnsi="Verdana" w:cs="Helvetica"/>
          <w:b/>
          <w:bCs/>
          <w:color w:val="000000"/>
          <w:lang w:eastAsia="cs-CZ"/>
        </w:rPr>
        <w:t>elektronicky (v případě neuvedení emailové adresy poštou)</w:t>
      </w:r>
      <w:r w:rsidRPr="00DA75B8">
        <w:rPr>
          <w:rFonts w:ascii="Verdana" w:eastAsia="Times New Roman" w:hAnsi="Verdana" w:cs="Helvetica"/>
          <w:color w:val="000000"/>
          <w:lang w:eastAsia="cs-CZ"/>
        </w:rPr>
        <w:t xml:space="preserve"> zpět objednateli. Vyrozumíme zároveň ty účastníky, kteří nebudou z kapacitních důvodů zařazeni na jimi vybraný </w:t>
      </w:r>
      <w:r>
        <w:rPr>
          <w:rFonts w:ascii="Verdana" w:eastAsia="Times New Roman" w:hAnsi="Verdana" w:cs="Helvetica"/>
          <w:color w:val="000000"/>
          <w:lang w:eastAsia="cs-CZ"/>
        </w:rPr>
        <w:t>kurz</w:t>
      </w:r>
      <w:r w:rsidRPr="00DA75B8">
        <w:rPr>
          <w:rFonts w:ascii="Verdana" w:eastAsia="Times New Roman" w:hAnsi="Verdana" w:cs="Helvetica"/>
          <w:color w:val="000000"/>
          <w:lang w:eastAsia="cs-CZ"/>
        </w:rPr>
        <w:t xml:space="preserve"> a nabídneme jim náhradní termín, případně zrušení přihlášky.</w:t>
      </w:r>
    </w:p>
    <w:p w:rsidR="00DA75B8" w:rsidRPr="00DA75B8" w:rsidRDefault="00DA75B8" w:rsidP="00DA75B8">
      <w:pPr>
        <w:numPr>
          <w:ilvl w:val="0"/>
          <w:numId w:val="1"/>
        </w:numPr>
        <w:spacing w:before="100" w:beforeAutospacing="1" w:after="120" w:line="240" w:lineRule="auto"/>
        <w:rPr>
          <w:rFonts w:ascii="Verdana" w:eastAsia="Times New Roman" w:hAnsi="Verdana" w:cs="Helvetica"/>
          <w:color w:val="000000"/>
          <w:lang w:eastAsia="cs-CZ"/>
        </w:rPr>
      </w:pPr>
      <w:r w:rsidRPr="00DA75B8">
        <w:rPr>
          <w:rFonts w:ascii="Verdana" w:eastAsia="Times New Roman" w:hAnsi="Verdana" w:cs="Helvetica"/>
          <w:color w:val="000000"/>
          <w:lang w:eastAsia="cs-CZ"/>
        </w:rPr>
        <w:t>Při neúčasti účastníka (nebo jeho náhradníka) účastnický poplatek nevracíme. Účastnický poplatek vrátíme pouze na základě písemného zrušení přihlášky do tří dnů před konáním akce. Účastnický poplatek vracíme, pokud došlo ke zrušení akce z naší strany.</w:t>
      </w:r>
    </w:p>
    <w:p w:rsidR="00E14A4F" w:rsidRPr="00DA75B8" w:rsidRDefault="00DA75B8" w:rsidP="009D5231">
      <w:pPr>
        <w:numPr>
          <w:ilvl w:val="0"/>
          <w:numId w:val="1"/>
        </w:numPr>
        <w:spacing w:before="100" w:beforeAutospacing="1" w:after="120" w:line="240" w:lineRule="auto"/>
        <w:rPr>
          <w:rFonts w:ascii="Verdana" w:hAnsi="Verdana"/>
        </w:rPr>
      </w:pPr>
      <w:r w:rsidRPr="00DA75B8">
        <w:rPr>
          <w:rFonts w:ascii="Verdana" w:eastAsia="Times New Roman" w:hAnsi="Verdana" w:cs="Helvetica"/>
          <w:b/>
          <w:bCs/>
          <w:color w:val="000000"/>
          <w:lang w:eastAsia="cs-CZ"/>
        </w:rPr>
        <w:t>PLATBA ZA SEMINÁŘ A JEHO VYÚČTOVÁNÍ:</w:t>
      </w:r>
      <w:r w:rsidRPr="00DA75B8">
        <w:rPr>
          <w:rFonts w:ascii="Verdana" w:eastAsia="Times New Roman" w:hAnsi="Verdana" w:cs="Helvetica"/>
          <w:color w:val="000000"/>
          <w:lang w:eastAsia="cs-CZ"/>
        </w:rPr>
        <w:br/>
      </w:r>
      <w:r w:rsidRPr="00DA75B8">
        <w:rPr>
          <w:rFonts w:ascii="Verdana" w:eastAsia="Times New Roman" w:hAnsi="Verdana" w:cs="Helvetica"/>
          <w:b/>
          <w:bCs/>
          <w:color w:val="000000"/>
          <w:lang w:eastAsia="cs-CZ"/>
        </w:rPr>
        <w:t>Po obdržení přihlášky zašleme objednateli (účastníkovi) elektronicky</w:t>
      </w:r>
      <w:r w:rsidRPr="00DA75B8">
        <w:rPr>
          <w:rFonts w:ascii="Verdana" w:eastAsia="Times New Roman" w:hAnsi="Verdana" w:cs="Helvetica"/>
          <w:color w:val="000000"/>
          <w:lang w:eastAsia="cs-CZ"/>
        </w:rPr>
        <w:t> (v případě neuvedení e-mailové adresy poštou) </w:t>
      </w:r>
      <w:r w:rsidRPr="00DA75B8">
        <w:rPr>
          <w:rFonts w:ascii="Verdana" w:eastAsia="Times New Roman" w:hAnsi="Verdana" w:cs="Helvetica"/>
          <w:b/>
          <w:bCs/>
          <w:color w:val="000000"/>
          <w:lang w:eastAsia="cs-CZ"/>
        </w:rPr>
        <w:t xml:space="preserve">potvrzení o registraci na </w:t>
      </w:r>
      <w:r w:rsidRPr="00DA75B8">
        <w:rPr>
          <w:rFonts w:ascii="Verdana" w:eastAsia="Times New Roman" w:hAnsi="Verdana" w:cs="Helvetica"/>
          <w:b/>
          <w:bCs/>
          <w:color w:val="000000"/>
          <w:lang w:eastAsia="cs-CZ"/>
        </w:rPr>
        <w:t>kurz</w:t>
      </w:r>
      <w:r w:rsidRPr="00DA75B8">
        <w:rPr>
          <w:rFonts w:ascii="Verdana" w:eastAsia="Times New Roman" w:hAnsi="Verdana" w:cs="Helvetica"/>
          <w:b/>
          <w:bCs/>
          <w:color w:val="000000"/>
          <w:lang w:eastAsia="cs-CZ"/>
        </w:rPr>
        <w:t xml:space="preserve"> současně s výzvou k platbě za </w:t>
      </w:r>
      <w:r w:rsidRPr="00DA75B8">
        <w:rPr>
          <w:rFonts w:ascii="Verdana" w:eastAsia="Times New Roman" w:hAnsi="Verdana" w:cs="Helvetica"/>
          <w:b/>
          <w:bCs/>
          <w:color w:val="000000"/>
          <w:lang w:eastAsia="cs-CZ"/>
        </w:rPr>
        <w:t>kurz</w:t>
      </w:r>
      <w:r w:rsidRPr="00DA75B8">
        <w:rPr>
          <w:rFonts w:ascii="Verdana" w:eastAsia="Times New Roman" w:hAnsi="Verdana" w:cs="Helvetica"/>
          <w:b/>
          <w:bCs/>
          <w:color w:val="000000"/>
          <w:lang w:eastAsia="cs-CZ"/>
        </w:rPr>
        <w:t xml:space="preserve"> převodním příkazem s přiděleným variabilním symbolem. Platbu provedete na naše číslo účtu </w:t>
      </w:r>
      <w:r w:rsidRPr="00DA75B8">
        <w:rPr>
          <w:rFonts w:ascii="Verdana" w:eastAsia="Times New Roman" w:hAnsi="Verdana" w:cs="Helvetica"/>
          <w:b/>
          <w:bCs/>
          <w:color w:val="000000"/>
          <w:lang w:eastAsia="cs-CZ"/>
        </w:rPr>
        <w:t>78-4618380277</w:t>
      </w:r>
      <w:r w:rsidRPr="00DA75B8">
        <w:rPr>
          <w:rFonts w:ascii="Verdana" w:eastAsia="Times New Roman" w:hAnsi="Verdana" w:cs="Helvetica"/>
          <w:b/>
          <w:bCs/>
          <w:color w:val="000000"/>
          <w:lang w:eastAsia="cs-CZ"/>
        </w:rPr>
        <w:t xml:space="preserve">/0100 (KB, pobočka </w:t>
      </w:r>
      <w:r w:rsidRPr="00DA75B8">
        <w:rPr>
          <w:rFonts w:ascii="Verdana" w:eastAsia="Times New Roman" w:hAnsi="Verdana" w:cs="Helvetica"/>
          <w:b/>
          <w:bCs/>
          <w:color w:val="000000"/>
          <w:lang w:eastAsia="cs-CZ"/>
        </w:rPr>
        <w:t>Ústí nad Labem</w:t>
      </w:r>
      <w:r w:rsidRPr="00DA75B8">
        <w:rPr>
          <w:rFonts w:ascii="Verdana" w:eastAsia="Times New Roman" w:hAnsi="Verdana" w:cs="Helvetica"/>
          <w:b/>
          <w:bCs/>
          <w:color w:val="000000"/>
          <w:lang w:eastAsia="cs-CZ"/>
        </w:rPr>
        <w:t>). Daňový doklad (fakturu s vyúčtováním) obdrží účastník v</w:t>
      </w:r>
      <w:r w:rsidRPr="00DA75B8">
        <w:rPr>
          <w:rFonts w:ascii="Verdana" w:eastAsia="Times New Roman" w:hAnsi="Verdana" w:cs="Helvetica"/>
          <w:b/>
          <w:bCs/>
          <w:color w:val="000000"/>
          <w:lang w:eastAsia="cs-CZ"/>
        </w:rPr>
        <w:t xml:space="preserve"> u </w:t>
      </w:r>
      <w:proofErr w:type="spellStart"/>
      <w:proofErr w:type="gramStart"/>
      <w:r w:rsidRPr="00DA75B8">
        <w:rPr>
          <w:rFonts w:ascii="Verdana" w:eastAsia="Times New Roman" w:hAnsi="Verdana" w:cs="Helvetica"/>
          <w:b/>
          <w:bCs/>
          <w:color w:val="000000"/>
          <w:lang w:eastAsia="cs-CZ"/>
        </w:rPr>
        <w:t>prezence.</w:t>
      </w:r>
      <w:r w:rsidRPr="00DA75B8">
        <w:rPr>
          <w:rFonts w:ascii="Verdana" w:eastAsia="Times New Roman" w:hAnsi="Verdana" w:cs="Helvetica"/>
          <w:color w:val="000000"/>
          <w:lang w:eastAsia="cs-CZ"/>
        </w:rPr>
        <w:t>V</w:t>
      </w:r>
      <w:proofErr w:type="spellEnd"/>
      <w:proofErr w:type="gramEnd"/>
      <w:r w:rsidRPr="00DA75B8">
        <w:rPr>
          <w:rFonts w:ascii="Verdana" w:eastAsia="Times New Roman" w:hAnsi="Verdana" w:cs="Helvetica"/>
          <w:color w:val="000000"/>
          <w:lang w:eastAsia="cs-CZ"/>
        </w:rPr>
        <w:t xml:space="preserve"> mimořádných případech lze platit </w:t>
      </w:r>
      <w:r w:rsidRPr="00DA75B8">
        <w:rPr>
          <w:rFonts w:ascii="Verdana" w:eastAsia="Times New Roman" w:hAnsi="Verdana" w:cs="Helvetica"/>
          <w:color w:val="000000"/>
          <w:lang w:eastAsia="cs-CZ"/>
        </w:rPr>
        <w:t xml:space="preserve">v hotovosti </w:t>
      </w:r>
      <w:r w:rsidRPr="00DA75B8">
        <w:rPr>
          <w:rFonts w:ascii="Verdana" w:eastAsia="Times New Roman" w:hAnsi="Verdana" w:cs="Helvetica"/>
          <w:color w:val="000000"/>
          <w:lang w:eastAsia="cs-CZ"/>
        </w:rPr>
        <w:t>u registrace. V tomto případě obdrží účastník příjmový pokladní doklad o zaplacení a následně řádný daňový doklad. </w:t>
      </w:r>
      <w:r w:rsidRPr="00DA75B8">
        <w:rPr>
          <w:rFonts w:ascii="Verdana" w:eastAsia="Times New Roman" w:hAnsi="Verdana" w:cs="Helvetica"/>
          <w:b/>
          <w:bCs/>
          <w:color w:val="000000"/>
          <w:lang w:eastAsia="cs-CZ"/>
        </w:rPr>
        <w:t xml:space="preserve">Ve vložném (ceně) prezenčního semináře je </w:t>
      </w:r>
      <w:r w:rsidRPr="00DA75B8">
        <w:rPr>
          <w:rFonts w:ascii="Verdana" w:eastAsia="Times New Roman" w:hAnsi="Verdana" w:cs="Helvetica"/>
          <w:b/>
          <w:bCs/>
          <w:color w:val="000000"/>
          <w:lang w:eastAsia="cs-CZ"/>
        </w:rPr>
        <w:t xml:space="preserve">vždy </w:t>
      </w:r>
      <w:r w:rsidRPr="00DA75B8">
        <w:rPr>
          <w:rFonts w:ascii="Verdana" w:eastAsia="Times New Roman" w:hAnsi="Verdana" w:cs="Helvetica"/>
          <w:b/>
          <w:bCs/>
          <w:color w:val="000000"/>
          <w:lang w:eastAsia="cs-CZ"/>
        </w:rPr>
        <w:t>zahrnuto drobné občerstvení.</w:t>
      </w:r>
      <w:r w:rsidRPr="00DA75B8">
        <w:rPr>
          <w:rFonts w:ascii="Verdana" w:eastAsia="Times New Roman" w:hAnsi="Verdana" w:cs="Helvetica"/>
          <w:color w:val="000000"/>
          <w:lang w:eastAsia="cs-CZ"/>
        </w:rPr>
        <w:br/>
      </w:r>
    </w:p>
    <w:sectPr w:rsidR="00E14A4F" w:rsidRPr="00DA75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B1E74"/>
    <w:multiLevelType w:val="multilevel"/>
    <w:tmpl w:val="04404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9154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5B8"/>
    <w:rsid w:val="009B47C5"/>
    <w:rsid w:val="00DA75B8"/>
    <w:rsid w:val="00E14A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46983"/>
  <w15:chartTrackingRefBased/>
  <w15:docId w15:val="{B3D04FCC-5500-4CB9-A252-905C10FE0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DA75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64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248</Words>
  <Characters>1468</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Správce PC</dc:creator>
  <cp:keywords/>
  <dc:description/>
  <cp:lastModifiedBy>Správce PC</cp:lastModifiedBy>
  <cp:revision>1</cp:revision>
  <dcterms:created xsi:type="dcterms:W3CDTF">2022-12-29T13:12:00Z</dcterms:created>
  <dcterms:modified xsi:type="dcterms:W3CDTF">2022-12-29T13:31:00Z</dcterms:modified>
</cp:coreProperties>
</file>